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01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</w:tblGrid>
      <w:tr w:rsidR="00B2724A" w:rsidRPr="004026D0" w:rsidTr="004026D0">
        <w:trPr>
          <w:trHeight w:val="2070"/>
        </w:trPr>
        <w:tc>
          <w:tcPr>
            <w:tcW w:w="4012" w:type="dxa"/>
          </w:tcPr>
          <w:p w:rsidR="00B2724A" w:rsidRPr="004026D0" w:rsidRDefault="00B2724A" w:rsidP="00B272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4026D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УТВЕРЖДЕНО</w:t>
            </w:r>
          </w:p>
          <w:p w:rsidR="00B2724A" w:rsidRPr="004026D0" w:rsidRDefault="00B2724A" w:rsidP="00B272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4026D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Протокол заседания</w:t>
            </w:r>
          </w:p>
          <w:p w:rsidR="00B2724A" w:rsidRPr="004026D0" w:rsidRDefault="00B2724A" w:rsidP="00B272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4026D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профсоюзного комитета </w:t>
            </w:r>
          </w:p>
          <w:p w:rsidR="00B2724A" w:rsidRPr="004026D0" w:rsidRDefault="002861D4" w:rsidP="00B272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2861D4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03.01.2023</w:t>
            </w:r>
            <w:r w:rsidR="004026D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№ 1</w:t>
            </w:r>
            <w:r w:rsidR="004026D0" w:rsidRPr="004026D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 </w:t>
            </w:r>
          </w:p>
          <w:p w:rsidR="00B2724A" w:rsidRPr="004026D0" w:rsidRDefault="00B2724A" w:rsidP="00B2724A">
            <w:pPr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B2724A" w:rsidRPr="004026D0" w:rsidRDefault="00B2724A" w:rsidP="00B272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724A" w:rsidRPr="004026D0" w:rsidRDefault="00B2724A" w:rsidP="00B2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C825E1" w:rsidRPr="004026D0" w:rsidRDefault="00C825E1" w:rsidP="00705EB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>План работы</w:t>
      </w:r>
    </w:p>
    <w:p w:rsidR="00C825E1" w:rsidRPr="004026D0" w:rsidRDefault="00C825E1" w:rsidP="00705EB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>профсоюзного комитета</w:t>
      </w:r>
      <w:r w:rsidR="004E28C8" w:rsidRPr="004026D0">
        <w:rPr>
          <w:rFonts w:ascii="Times New Roman" w:eastAsia="Times New Roman" w:hAnsi="Times New Roman" w:cs="Times New Roman"/>
          <w:bCs/>
          <w:sz w:val="30"/>
          <w:szCs w:val="30"/>
        </w:rPr>
        <w:t xml:space="preserve"> п</w:t>
      </w: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>ервичной профсоюзной организации</w:t>
      </w:r>
    </w:p>
    <w:p w:rsidR="00C825E1" w:rsidRPr="004026D0" w:rsidRDefault="00C825E1" w:rsidP="00705EB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>государст</w:t>
      </w:r>
      <w:r w:rsidR="00705EBA">
        <w:rPr>
          <w:rFonts w:ascii="Times New Roman" w:eastAsia="Times New Roman" w:hAnsi="Times New Roman" w:cs="Times New Roman"/>
          <w:bCs/>
          <w:sz w:val="30"/>
          <w:szCs w:val="30"/>
        </w:rPr>
        <w:t>венного учреждения образования «Детский сад № 99 г. Гродно»</w:t>
      </w:r>
    </w:p>
    <w:p w:rsidR="00C825E1" w:rsidRPr="004026D0" w:rsidRDefault="00C825E1" w:rsidP="00705EB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>Белорусского профессионального союза работников</w:t>
      </w:r>
    </w:p>
    <w:p w:rsidR="00C825E1" w:rsidRPr="004026D0" w:rsidRDefault="00C825E1" w:rsidP="00705EB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 xml:space="preserve">образования и науки </w:t>
      </w:r>
      <w:r w:rsidR="004026D0" w:rsidRPr="004026D0">
        <w:rPr>
          <w:rFonts w:ascii="Times New Roman" w:eastAsia="Times New Roman" w:hAnsi="Times New Roman" w:cs="Times New Roman"/>
          <w:bCs/>
          <w:sz w:val="30"/>
          <w:szCs w:val="30"/>
        </w:rPr>
        <w:t>на 1</w:t>
      </w:r>
      <w:r w:rsidRPr="004026D0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полугодие 2023 года</w:t>
      </w:r>
    </w:p>
    <w:p w:rsidR="00B2724A" w:rsidRPr="00B2724A" w:rsidRDefault="00B2724A" w:rsidP="009B776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25E1" w:rsidRPr="00B2724A" w:rsidRDefault="00C825E1" w:rsidP="009B776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4A">
        <w:rPr>
          <w:rFonts w:ascii="Times New Roman" w:eastAsia="Times New Roman" w:hAnsi="Times New Roman" w:cs="Times New Roman"/>
          <w:bCs/>
          <w:sz w:val="28"/>
          <w:szCs w:val="28"/>
        </w:rPr>
        <w:t>Цель: защита профессиональных, трудовых, социально-экономических прав и законных интересов членов первичной профсоюзной организации.</w:t>
      </w:r>
    </w:p>
    <w:p w:rsidR="00C825E1" w:rsidRPr="00B2724A" w:rsidRDefault="00C825E1" w:rsidP="009B776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4A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C825E1" w:rsidRPr="00B2724A" w:rsidRDefault="00C825E1" w:rsidP="00501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4A">
        <w:rPr>
          <w:rFonts w:ascii="Times New Roman" w:eastAsia="Times New Roman" w:hAnsi="Times New Roman" w:cs="Times New Roman"/>
          <w:bCs/>
          <w:sz w:val="28"/>
          <w:szCs w:val="28"/>
        </w:rPr>
        <w:t>Развитие и укрепление социального партнерства с нанимателем.</w:t>
      </w:r>
    </w:p>
    <w:p w:rsidR="00C825E1" w:rsidRPr="00B2724A" w:rsidRDefault="00C825E1" w:rsidP="00501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4A">
        <w:rPr>
          <w:rFonts w:ascii="Times New Roman" w:eastAsia="Times New Roman" w:hAnsi="Times New Roman" w:cs="Times New Roman"/>
          <w:bCs/>
          <w:sz w:val="28"/>
          <w:szCs w:val="28"/>
        </w:rPr>
        <w:t>Содействовать созданию здоровых, безопасных условий труда, охране здоровья членов профсоюза.</w:t>
      </w:r>
    </w:p>
    <w:p w:rsidR="00B2724A" w:rsidRPr="00501F73" w:rsidRDefault="00C825E1" w:rsidP="00501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4A">
        <w:rPr>
          <w:rFonts w:ascii="Times New Roman" w:eastAsia="Times New Roman" w:hAnsi="Times New Roman" w:cs="Times New Roman"/>
          <w:bCs/>
          <w:sz w:val="28"/>
          <w:szCs w:val="28"/>
        </w:rPr>
        <w:t>Привлечение членов профсоюза к активному участию в реализации общественных интересов, направленных на дальнейшее культурно-духовное развитие, здоровый образ жизни.</w:t>
      </w:r>
    </w:p>
    <w:p w:rsidR="00C825E1" w:rsidRPr="00501F73" w:rsidRDefault="00C825E1" w:rsidP="00501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73">
        <w:rPr>
          <w:rFonts w:ascii="Times New Roman" w:eastAsia="Times New Roman" w:hAnsi="Times New Roman" w:cs="Times New Roman"/>
          <w:bCs/>
          <w:sz w:val="28"/>
          <w:szCs w:val="28"/>
        </w:rPr>
        <w:t>Активизация работы по организационному укреплению профсоюза, мотивации профсоюзного членства, росту рядов профсоюза.</w:t>
      </w:r>
    </w:p>
    <w:tbl>
      <w:tblPr>
        <w:tblW w:w="9789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670"/>
        <w:gridCol w:w="1559"/>
        <w:gridCol w:w="1843"/>
      </w:tblGrid>
      <w:tr w:rsidR="00061C1C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5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40297F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5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5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25E1" w:rsidRPr="00B2724A" w:rsidTr="009B7764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724A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6D0" w:rsidRPr="004026D0" w:rsidRDefault="004026D0" w:rsidP="0040297F">
            <w:pPr>
              <w:pStyle w:val="a8"/>
              <w:numPr>
                <w:ilvl w:val="0"/>
                <w:numId w:val="5"/>
              </w:numPr>
              <w:ind w:left="146" w:right="153" w:hanging="4"/>
              <w:jc w:val="both"/>
            </w:pPr>
            <w:r w:rsidRPr="00506A43">
              <w:t>О работе профсоюзного комитета первичной профсоюзной организации за 2022 год.</w:t>
            </w:r>
          </w:p>
          <w:p w:rsidR="004026D0" w:rsidRDefault="004026D0" w:rsidP="0040297F">
            <w:pPr>
              <w:pStyle w:val="a8"/>
              <w:numPr>
                <w:ilvl w:val="0"/>
                <w:numId w:val="5"/>
              </w:numPr>
              <w:ind w:left="146" w:right="153" w:hanging="4"/>
              <w:jc w:val="both"/>
            </w:pPr>
            <w:r w:rsidRPr="004026D0">
              <w:t xml:space="preserve"> О работе ревизионной комиссии первичной профсоюзной организации за 2022 год</w:t>
            </w:r>
            <w:r>
              <w:t>.</w:t>
            </w:r>
          </w:p>
          <w:p w:rsidR="00C825E1" w:rsidRDefault="00C825E1" w:rsidP="0040297F">
            <w:pPr>
              <w:pStyle w:val="a8"/>
              <w:numPr>
                <w:ilvl w:val="0"/>
                <w:numId w:val="5"/>
              </w:numPr>
              <w:ind w:left="146" w:right="153" w:hanging="4"/>
              <w:jc w:val="both"/>
            </w:pPr>
            <w:r w:rsidRPr="00B2724A">
              <w:t>Об исполнении сметы доходов и расходов первичной профсоюзной организации за 202</w:t>
            </w:r>
            <w:r w:rsidR="004E28C8" w:rsidRPr="00B2724A">
              <w:t>2</w:t>
            </w:r>
            <w:r w:rsidRPr="00B2724A">
              <w:t xml:space="preserve"> год</w:t>
            </w:r>
            <w:r w:rsidR="00506A43">
              <w:t>.</w:t>
            </w:r>
          </w:p>
          <w:p w:rsidR="00506A43" w:rsidRPr="00506A43" w:rsidRDefault="00506A43" w:rsidP="0040297F">
            <w:pPr>
              <w:pStyle w:val="a8"/>
              <w:numPr>
                <w:ilvl w:val="0"/>
                <w:numId w:val="5"/>
              </w:numPr>
              <w:ind w:left="146" w:right="153" w:hanging="4"/>
              <w:jc w:val="both"/>
            </w:pPr>
            <w:r w:rsidRPr="00506A43">
              <w:t>Об утверждении сметы доходов и расходов первичной профсоюзной организации на 2023 год.</w:t>
            </w:r>
          </w:p>
          <w:p w:rsidR="00506A43" w:rsidRPr="00506A43" w:rsidRDefault="00506A43" w:rsidP="0040297F">
            <w:pPr>
              <w:pStyle w:val="a8"/>
              <w:numPr>
                <w:ilvl w:val="0"/>
                <w:numId w:val="5"/>
              </w:numPr>
              <w:ind w:left="146" w:right="153" w:hanging="4"/>
              <w:jc w:val="both"/>
            </w:pPr>
            <w:r w:rsidRPr="00506A43">
              <w:t>Об утверждении уточненной сметы доходов и расходов первичной профсоюзной организации на 2022 год.</w:t>
            </w:r>
          </w:p>
          <w:p w:rsidR="004026D0" w:rsidRPr="00B2724A" w:rsidRDefault="00506A43" w:rsidP="0040297F">
            <w:pPr>
              <w:pStyle w:val="a8"/>
              <w:numPr>
                <w:ilvl w:val="0"/>
                <w:numId w:val="5"/>
              </w:numPr>
              <w:ind w:left="146" w:right="153" w:hanging="4"/>
              <w:jc w:val="both"/>
            </w:pPr>
            <w:r w:rsidRPr="00506A43">
              <w:t>Об информировании о  внесении изменений в Положение о Фонде помощи первичной профсоюзной организации.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 w:rsid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</w:tr>
      <w:tr w:rsidR="00C825E1" w:rsidRPr="00B2724A" w:rsidTr="009B7764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4E28C8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ходе выполнения коллективного договора 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Default="002861D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</w:t>
            </w:r>
          </w:p>
          <w:p w:rsidR="002861D4" w:rsidRPr="002861D4" w:rsidRDefault="002861D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73" w:rsidRPr="00B2724A" w:rsidTr="0017067E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F73" w:rsidRPr="00B2724A" w:rsidRDefault="00501F73" w:rsidP="0040297F">
            <w:pPr>
              <w:spacing w:after="0" w:line="240" w:lineRule="auto"/>
              <w:ind w:left="142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ПРОФСОЮЗНОГО КОМИТЕТА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тарификации педагогических работников, графиков работы, трудовых отпусков членов профсоюза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риём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члены профсоюза и постановк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профсоюзный учёт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профсоюзного учёта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премий, надбавок, материальной помощи работникам учреждения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при аттестации</w:t>
            </w:r>
          </w:p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денежных средств на проведение мероприятий для членов профсоюза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6A43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Об 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материальной помощи членам профсоюза</w:t>
            </w:r>
            <w:r w:rsidR="00506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E63" w:rsidRDefault="00B84E63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Об о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уплаты членских профсоюзных взносов отдельных категорий членов профсоюза согласно Уставу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E63" w:rsidRDefault="00B84E63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делегировании представителей первичной профсоюзной организации в 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аттестационную 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E63" w:rsidRPr="00B2724A" w:rsidRDefault="00B84E63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отчетов, информаций, сведений и т.д.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4E28C8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1. О состоянии про</w:t>
            </w:r>
            <w:r w:rsidR="00061C1C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фсоюзного членства на </w:t>
            </w:r>
            <w:r w:rsidR="0022385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  <w:r w:rsidR="009B7764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3853" w:rsidRPr="00B2724A" w:rsidRDefault="00501F73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2385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графика трудовых отпусков на 2023 год</w:t>
            </w:r>
            <w:r w:rsidR="009B7764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5046" w:rsidRPr="00B2724A" w:rsidRDefault="00501F73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046" w:rsidRPr="00B2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C1C" w:rsidRPr="00B2724A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температ</w:t>
            </w:r>
            <w:r w:rsidR="006A6B04">
              <w:rPr>
                <w:rFonts w:ascii="Times New Roman" w:hAnsi="Times New Roman" w:cs="Times New Roman"/>
                <w:sz w:val="24"/>
                <w:szCs w:val="24"/>
              </w:rPr>
              <w:t>урного режима в холодный период.</w:t>
            </w:r>
          </w:p>
          <w:p w:rsidR="00EA55DF" w:rsidRPr="00B2724A" w:rsidRDefault="00501F73" w:rsidP="0040297F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55DF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55DF" w:rsidRPr="00B2724A">
              <w:rPr>
                <w:rFonts w:ascii="Times New Roman" w:hAnsi="Times New Roman" w:cs="Times New Roman"/>
                <w:sz w:val="24"/>
                <w:szCs w:val="24"/>
              </w:rPr>
              <w:t>О выполнении плана работы 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2022</w:t>
            </w:r>
            <w:r w:rsidR="00EA55DF" w:rsidRPr="00B2724A">
              <w:rPr>
                <w:rFonts w:ascii="Times New Roman" w:hAnsi="Times New Roman" w:cs="Times New Roman"/>
                <w:sz w:val="24"/>
                <w:szCs w:val="24"/>
              </w:rPr>
              <w:t xml:space="preserve"> год и утверждении плана работы 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2023</w:t>
            </w:r>
            <w:r w:rsidR="00EA55DF" w:rsidRPr="00B272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A55DF" w:rsidRPr="00B2724A" w:rsidRDefault="00501F73" w:rsidP="0040297F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5DF" w:rsidRPr="00B2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5DF" w:rsidRPr="00B2724A">
              <w:rPr>
                <w:sz w:val="24"/>
                <w:szCs w:val="24"/>
              </w:rPr>
              <w:t xml:space="preserve"> </w:t>
            </w:r>
            <w:r w:rsidR="00EA55DF" w:rsidRPr="00B2724A">
              <w:rPr>
                <w:rFonts w:ascii="Times New Roman" w:hAnsi="Times New Roman" w:cs="Times New Roman"/>
                <w:sz w:val="24"/>
                <w:szCs w:val="24"/>
              </w:rPr>
              <w:t xml:space="preserve">О жилищных условиях работников учреждения образования на 01.01.2023г.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F73" w:rsidRDefault="00501F73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F73" w:rsidRDefault="00501F73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F73" w:rsidRDefault="00501F73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C825E1" w:rsidRPr="00B2724A" w:rsidRDefault="00223853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05.01.2023</w:t>
            </w:r>
          </w:p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3853" w:rsidRPr="00B2724A" w:rsidRDefault="00223853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853" w:rsidRPr="00B2724A" w:rsidRDefault="00223853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825E1" w:rsidRPr="00B2724A" w:rsidTr="006A6B04">
        <w:trPr>
          <w:trHeight w:val="27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849D6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B04" w:rsidRDefault="00C825E1" w:rsidP="006A6B04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 </w:t>
            </w:r>
            <w:r w:rsidR="009B7764" w:rsidRPr="00B2724A">
              <w:rPr>
                <w:rFonts w:ascii="Times New Roman" w:hAnsi="Times New Roman" w:cs="Times New Roman"/>
                <w:sz w:val="24"/>
                <w:szCs w:val="24"/>
              </w:rPr>
              <w:t>О состоянии общественного контроля за соблюдением законодательства об охране труда</w:t>
            </w:r>
            <w:r w:rsidR="006A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764" w:rsidRPr="00B2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04" w:rsidRPr="006A6B04">
              <w:rPr>
                <w:rFonts w:ascii="Times New Roman" w:hAnsi="Times New Roman" w:cs="Times New Roman"/>
                <w:sz w:val="24"/>
                <w:szCs w:val="24"/>
              </w:rPr>
              <w:t>Мониторинг содержательного наполнения, оформление стенда и уголка по ОТ</w:t>
            </w:r>
            <w:r w:rsidR="006A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046" w:rsidRPr="006A6B04" w:rsidRDefault="00C825E1" w:rsidP="006A6B04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2. Об участии членов первичной профсоюзной организации в мероприятиях, посвящённых Дню защитника Отечества и Международному женскому дню</w:t>
            </w:r>
          </w:p>
          <w:p w:rsidR="004473CE" w:rsidRPr="00B2724A" w:rsidRDefault="00EA55DF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3.О </w:t>
            </w:r>
            <w:r w:rsidR="00286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проводимой работе</w:t>
            </w:r>
            <w:r w:rsidR="004473CE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мотивации профсоюзного членства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73CE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5E1" w:rsidRPr="00B2724A" w:rsidRDefault="00EA55DF" w:rsidP="0040297F">
            <w:pPr>
              <w:ind w:left="142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2724A">
              <w:rPr>
                <w:rFonts w:eastAsia="Calibri"/>
                <w:sz w:val="24"/>
                <w:szCs w:val="24"/>
              </w:rPr>
              <w:t xml:space="preserve"> </w:t>
            </w:r>
            <w:r w:rsidRPr="00B2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A15B6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 информационной работы</w:t>
            </w:r>
            <w:r w:rsidR="006A6B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E1" w:rsidRPr="00B2724A" w:rsidRDefault="00C825E1" w:rsidP="006A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825E1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4" w:rsidRPr="00B2724A" w:rsidRDefault="006A6B04" w:rsidP="006A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6A6B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B849D6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8EE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FB62C7" w:rsidRPr="00B2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администрации и профсоюзного комитета по соблюдению трудового законодательства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62C7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B04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  <w:r w:rsidR="006A6B04" w:rsidRPr="00B2724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выплат на методическую литературу</w:t>
            </w:r>
            <w:r w:rsidR="006A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764" w:rsidRPr="00D758EE" w:rsidRDefault="009B7764" w:rsidP="00D7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1" w:rsidRPr="00A15B61" w:rsidRDefault="008E06D4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473CE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итогах работы по оздоровлению членов профсоюза</w:t>
            </w:r>
            <w:r w:rsidR="00A1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санаториях</w:t>
            </w:r>
            <w:r w:rsidR="00A15B61" w:rsidRPr="00A1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A15B61" w:rsidRPr="00A15B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Белпрофсоюзкурорт</w:t>
            </w:r>
            <w:proofErr w:type="spellEnd"/>
            <w:r w:rsidR="00A15B61" w:rsidRPr="00A15B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квартале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FB62C7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3853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2385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ссмотрении обращений граждан за</w:t>
            </w:r>
            <w:r w:rsidR="0022385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 2023 года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10F" w:rsidRPr="00B2724A" w:rsidRDefault="004473CE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2. О с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остоянии делопроизводства в ППО.</w:t>
            </w:r>
          </w:p>
          <w:p w:rsidR="00C825E1" w:rsidRPr="00A15B61" w:rsidRDefault="00B2724A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25E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. Об организации мероприятий посвящённых</w:t>
            </w:r>
            <w:r w:rsidR="00225046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Дня труда 1 Мая, </w:t>
            </w:r>
            <w:r w:rsidR="00C825E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в Великой Отечественной войны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349" w:rsidRPr="006A6B04" w:rsidRDefault="00C825E1" w:rsidP="006A6B04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9B7764" w:rsidRPr="00B2724A">
              <w:rPr>
                <w:rFonts w:ascii="Times New Roman" w:hAnsi="Times New Roman" w:cs="Times New Roman"/>
                <w:sz w:val="24"/>
                <w:szCs w:val="24"/>
              </w:rPr>
              <w:t>О состоянии общественного контроля за соблюдением законодательства об охране труда</w:t>
            </w:r>
            <w:r w:rsidR="006A6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B04" w:rsidRPr="00B2724A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Директивы Президента РБ от 14.07.2007 г. «Экономия и бережливость – главные факторы экономической безопасности государства».</w:t>
            </w:r>
          </w:p>
          <w:p w:rsidR="00C825E1" w:rsidRDefault="004473CE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итогах работы с ТЭУП "</w:t>
            </w:r>
            <w:proofErr w:type="spellStart"/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Беларустурист</w:t>
            </w:r>
            <w:proofErr w:type="spellEnd"/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0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 с января по май 2023 года</w:t>
            </w:r>
          </w:p>
          <w:p w:rsidR="00B84E63" w:rsidRPr="00B2724A" w:rsidRDefault="00B84E63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подписке на газету «</w:t>
            </w:r>
            <w:proofErr w:type="spellStart"/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Беларускi</w:t>
            </w:r>
            <w:proofErr w:type="spellEnd"/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2385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обращений граждан за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85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2023 года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1C1C" w:rsidRPr="00B2724A" w:rsidRDefault="009B7764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C1C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 выполнении постановлений 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вышестоящих профсоюзных органов.</w:t>
            </w:r>
          </w:p>
          <w:p w:rsidR="00C825E1" w:rsidRPr="00B2724A" w:rsidRDefault="00E1010F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01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работы общественного инспектора за 1 полугодие 2023 года</w:t>
            </w:r>
            <w:r w:rsidR="006A6B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первичной профсоюзной организации за 202</w:t>
            </w:r>
            <w:r w:rsidR="00225046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501F73" w:rsidP="00501F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825E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C825E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сметы доходов и расходов первичной профсоюзной организации на 202</w:t>
            </w:r>
            <w:r w:rsid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5E1" w:rsidRPr="00B2724A" w:rsidRDefault="00C825E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</w:t>
            </w:r>
            <w:r w:rsidR="00D75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</w:p>
          <w:p w:rsidR="00C825E1" w:rsidRPr="00B2724A" w:rsidRDefault="00C825E1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ревизионной комиссии</w:t>
            </w:r>
          </w:p>
        </w:tc>
      </w:tr>
      <w:tr w:rsidR="00061C1C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B849D6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работе первичной </w:t>
            </w:r>
            <w:r w:rsidR="00EA55DF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 организаци</w:t>
            </w:r>
            <w:r w:rsidR="004363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55DF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E63" w:rsidRPr="00B2724A" w:rsidRDefault="00B84E63" w:rsidP="00B84E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1C1C" w:rsidRPr="00B2724A" w:rsidRDefault="00061C1C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C1C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ревизионной комиссии ревизионной комиссии первичной профсоюзной организации о результатах проверки финансово-хо</w:t>
            </w:r>
            <w:r w:rsidR="00EA55DF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зяйственной деятельности за 202</w:t>
            </w:r>
            <w:r w:rsid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комиссии,</w:t>
            </w:r>
          </w:p>
          <w:p w:rsidR="00061C1C" w:rsidRPr="00B2724A" w:rsidRDefault="00061C1C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ревизионной комиссии</w:t>
            </w:r>
          </w:p>
        </w:tc>
      </w:tr>
      <w:tr w:rsidR="00061C1C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Pr="00B2724A" w:rsidRDefault="00061C1C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ходе выполнения Коллективного договора за январь – июнь 202</w:t>
            </w:r>
            <w:r w:rsid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F73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</w:t>
            </w:r>
          </w:p>
          <w:p w:rsidR="006A6B04" w:rsidRPr="006A6B04" w:rsidRDefault="006A6B04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C1C" w:rsidRDefault="00061C1C" w:rsidP="00B272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84E63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58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1C1C" w:rsidRPr="00B2724A" w:rsidRDefault="00D758EE" w:rsidP="00D758E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ГУО</w:t>
            </w:r>
            <w:bookmarkStart w:id="0" w:name="_GoBack"/>
            <w:bookmarkEnd w:id="0"/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подписки </w:t>
            </w:r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на газету «</w:t>
            </w:r>
            <w:proofErr w:type="spellStart"/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Беларускi</w:t>
            </w:r>
            <w:proofErr w:type="spellEnd"/>
            <w:r w:rsidR="006A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2023 года</w:t>
            </w:r>
            <w:r w:rsidRPr="00B84E6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поздравления членов профсоюза с Днем рождения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061" w:rsidRPr="00B2724A" w:rsidRDefault="000B78B4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поздравления членов профсоюза с Днем Защитника Отечества, Международным Женским днем, Днём Учителя, Днём матери, Новым годом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B04" w:rsidRDefault="006A6B04" w:rsidP="006A6B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6A6B04" w:rsidRPr="00B2724A" w:rsidRDefault="006A6B04" w:rsidP="006A6B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октябрь, декабрь</w:t>
            </w:r>
          </w:p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ПК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комиссий:</w:t>
            </w:r>
          </w:p>
          <w:p w:rsidR="00080061" w:rsidRPr="00B2724A" w:rsidRDefault="000B78B4" w:rsidP="000B78B4">
            <w:pPr>
              <w:spacing w:after="0" w:line="240" w:lineRule="auto"/>
              <w:ind w:left="14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006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 стимулирующих и компенсирующих выплат;</w:t>
            </w:r>
          </w:p>
          <w:p w:rsidR="00080061" w:rsidRPr="00B2724A" w:rsidRDefault="000B78B4" w:rsidP="000B78B4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006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ведению коллективных переговоров;</w:t>
            </w:r>
          </w:p>
          <w:p w:rsidR="00080061" w:rsidRPr="00B2724A" w:rsidRDefault="000B78B4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006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аттестационной комиссии;</w:t>
            </w:r>
          </w:p>
          <w:p w:rsidR="00080061" w:rsidRPr="00B2724A" w:rsidRDefault="000B78B4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0061"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трудовым спорам и др.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 на сайте государственного учреждения образования страницы о первичной профсоюзной организации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, на информационном стенде</w:t>
            </w:r>
            <w:r w:rsidR="000B7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849D6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Pr="00B2724A" w:rsidRDefault="00B849D6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Pr="00B2724A" w:rsidRDefault="00B849D6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членов профсоюза в социальные сети отраслевого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профсоюза, участие в конкурсах в телеграмм-канале отраслевого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профсоюза и областного объединения профсоюзов</w:t>
            </w:r>
            <w:r w:rsidR="000B7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Default="00B849D6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Default="00B849D6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ПО,</w:t>
            </w:r>
          </w:p>
          <w:p w:rsidR="00B849D6" w:rsidRDefault="00B849D6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9D6" w:rsidRDefault="000B78B4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B849D6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Pr="00B2724A" w:rsidRDefault="00B849D6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Pr="00B849D6" w:rsidRDefault="00B849D6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членов профсоюза о решениях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вышестоящих профсоюзных органов</w:t>
            </w:r>
            <w:r w:rsidR="000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организация их </w:t>
            </w:r>
            <w:r w:rsidRP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="000B7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Default="00B849D6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9D6" w:rsidRDefault="00B849D6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ПО,</w:t>
            </w:r>
          </w:p>
          <w:p w:rsidR="00B849D6" w:rsidRDefault="00B849D6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9D6" w:rsidRDefault="000B78B4" w:rsidP="00B849D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849D6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МЕРОПРИЯТИЯ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первичной профсоюзной организацией в городских мероприятиях, акциях, проводимых Гродненской городской организацией Белорусского профсоюза работников  образования и науки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первичной профсоюзной организацией в организации государственных праздниках День труда – 1 Мая, День Победы – 9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для членов профсоюза</w:t>
            </w:r>
          </w:p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080061" w:rsidRPr="00B2724A" w:rsidTr="009B77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49D6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поздравления членов профсоюза с Днем Защитника Отечества, Международным Женским днем,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</w:t>
            </w:r>
          </w:p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ПК</w:t>
            </w:r>
          </w:p>
          <w:p w:rsidR="00080061" w:rsidRPr="00B2724A" w:rsidRDefault="00080061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61" w:rsidRPr="00B2724A" w:rsidTr="0090463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туристическом слете работников учреждений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8B4" w:rsidRDefault="00080061" w:rsidP="000800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061" w:rsidRDefault="00080061" w:rsidP="00080061">
            <w:pPr>
              <w:spacing w:after="0" w:line="240" w:lineRule="auto"/>
              <w:ind w:left="142"/>
            </w:pPr>
            <w:r w:rsidRPr="003D4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080061" w:rsidRPr="00B2724A" w:rsidTr="0090463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B849D6" w:rsidP="000800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40297F">
            <w:pPr>
              <w:spacing w:after="0" w:line="240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межотраслевом  велопробеге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61" w:rsidRPr="00B2724A" w:rsidRDefault="00080061" w:rsidP="00E54B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061" w:rsidRDefault="00080061" w:rsidP="00080061">
            <w:pPr>
              <w:spacing w:after="0" w:line="240" w:lineRule="auto"/>
              <w:ind w:left="142"/>
            </w:pP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72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42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ПК</w:t>
            </w:r>
          </w:p>
        </w:tc>
      </w:tr>
    </w:tbl>
    <w:p w:rsidR="00C769D2" w:rsidRPr="00B2724A" w:rsidRDefault="00C769D2" w:rsidP="00E101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769D2" w:rsidRPr="00B2724A" w:rsidSect="00D758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EE" w:rsidRDefault="006A1FEE" w:rsidP="00D758EE">
      <w:pPr>
        <w:spacing w:after="0" w:line="240" w:lineRule="auto"/>
      </w:pPr>
      <w:r>
        <w:separator/>
      </w:r>
    </w:p>
  </w:endnote>
  <w:endnote w:type="continuationSeparator" w:id="0">
    <w:p w:rsidR="006A1FEE" w:rsidRDefault="006A1FEE" w:rsidP="00D7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028905"/>
      <w:docPartObj>
        <w:docPartGallery w:val="Page Numbers (Bottom of Page)"/>
        <w:docPartUnique/>
      </w:docPartObj>
    </w:sdtPr>
    <w:sdtContent>
      <w:p w:rsidR="00D758EE" w:rsidRDefault="00D758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58EE" w:rsidRDefault="00D758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EE" w:rsidRDefault="006A1FEE" w:rsidP="00D758EE">
      <w:pPr>
        <w:spacing w:after="0" w:line="240" w:lineRule="auto"/>
      </w:pPr>
      <w:r>
        <w:separator/>
      </w:r>
    </w:p>
  </w:footnote>
  <w:footnote w:type="continuationSeparator" w:id="0">
    <w:p w:rsidR="006A1FEE" w:rsidRDefault="006A1FEE" w:rsidP="00D7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901"/>
    <w:multiLevelType w:val="hybridMultilevel"/>
    <w:tmpl w:val="F0D4A108"/>
    <w:lvl w:ilvl="0" w:tplc="40FEB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AE56AD"/>
    <w:multiLevelType w:val="singleLevel"/>
    <w:tmpl w:val="E25442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23331C7A"/>
    <w:multiLevelType w:val="hybridMultilevel"/>
    <w:tmpl w:val="83F8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9EA"/>
    <w:multiLevelType w:val="multilevel"/>
    <w:tmpl w:val="522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7765F"/>
    <w:multiLevelType w:val="multilevel"/>
    <w:tmpl w:val="C1A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72EB4"/>
    <w:multiLevelType w:val="multilevel"/>
    <w:tmpl w:val="17A8DD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1"/>
    <w:rsid w:val="00061C1C"/>
    <w:rsid w:val="00080061"/>
    <w:rsid w:val="000B78B4"/>
    <w:rsid w:val="000C2273"/>
    <w:rsid w:val="00183194"/>
    <w:rsid w:val="001A66B5"/>
    <w:rsid w:val="00223853"/>
    <w:rsid w:val="00225046"/>
    <w:rsid w:val="002861D4"/>
    <w:rsid w:val="00311930"/>
    <w:rsid w:val="004026D0"/>
    <w:rsid w:val="0040297F"/>
    <w:rsid w:val="004171CE"/>
    <w:rsid w:val="00436349"/>
    <w:rsid w:val="004473CE"/>
    <w:rsid w:val="004E28C8"/>
    <w:rsid w:val="00501F73"/>
    <w:rsid w:val="00506A43"/>
    <w:rsid w:val="006A1FEE"/>
    <w:rsid w:val="006A6B04"/>
    <w:rsid w:val="00705EBA"/>
    <w:rsid w:val="0081786B"/>
    <w:rsid w:val="008E06D4"/>
    <w:rsid w:val="009B7764"/>
    <w:rsid w:val="00A15B61"/>
    <w:rsid w:val="00B2724A"/>
    <w:rsid w:val="00B849D6"/>
    <w:rsid w:val="00B84E63"/>
    <w:rsid w:val="00C769D2"/>
    <w:rsid w:val="00C825E1"/>
    <w:rsid w:val="00CE4294"/>
    <w:rsid w:val="00D30000"/>
    <w:rsid w:val="00D758EE"/>
    <w:rsid w:val="00E1010F"/>
    <w:rsid w:val="00E54B52"/>
    <w:rsid w:val="00EA55DF"/>
    <w:rsid w:val="00F21DBA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28"/>
  <w15:docId w15:val="{1CA9FA2A-A389-4D77-9F40-36023DDD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8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25E1"/>
    <w:rPr>
      <w:b/>
      <w:bCs/>
    </w:rPr>
  </w:style>
  <w:style w:type="character" w:styleId="a6">
    <w:name w:val="Emphasis"/>
    <w:basedOn w:val="a0"/>
    <w:uiPriority w:val="20"/>
    <w:qFormat/>
    <w:rsid w:val="00C825E1"/>
    <w:rPr>
      <w:i/>
      <w:iCs/>
    </w:rPr>
  </w:style>
  <w:style w:type="table" w:styleId="a7">
    <w:name w:val="Table Grid"/>
    <w:basedOn w:val="a1"/>
    <w:uiPriority w:val="59"/>
    <w:rsid w:val="008E06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849D6"/>
  </w:style>
  <w:style w:type="paragraph" w:styleId="2">
    <w:name w:val="Body Text 2"/>
    <w:basedOn w:val="a"/>
    <w:link w:val="20"/>
    <w:uiPriority w:val="99"/>
    <w:semiHidden/>
    <w:unhideWhenUsed/>
    <w:rsid w:val="00B849D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49D6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D7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8EE"/>
  </w:style>
  <w:style w:type="paragraph" w:styleId="ab">
    <w:name w:val="footer"/>
    <w:basedOn w:val="a"/>
    <w:link w:val="ac"/>
    <w:uiPriority w:val="99"/>
    <w:unhideWhenUsed/>
    <w:rsid w:val="00D7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8EE"/>
  </w:style>
  <w:style w:type="paragraph" w:styleId="ad">
    <w:name w:val="Balloon Text"/>
    <w:basedOn w:val="a"/>
    <w:link w:val="ae"/>
    <w:uiPriority w:val="99"/>
    <w:semiHidden/>
    <w:unhideWhenUsed/>
    <w:rsid w:val="00D7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ECED-2DA7-48CB-B69C-5D8301A5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2023-04-02T17:55:00Z</cp:lastPrinted>
  <dcterms:created xsi:type="dcterms:W3CDTF">2023-03-19T15:13:00Z</dcterms:created>
  <dcterms:modified xsi:type="dcterms:W3CDTF">2023-04-02T17:56:00Z</dcterms:modified>
</cp:coreProperties>
</file>